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72F0C" w14:textId="56AA51E1" w:rsidR="00997B01" w:rsidRDefault="00997B01" w:rsidP="00997B01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val="en"/>
          <w14:ligatures w14:val="none"/>
        </w:rPr>
      </w:pPr>
      <w:r>
        <w:rPr>
          <w:rFonts w:ascii="Calibri" w:eastAsia="Times New Roman" w:hAnsi="Calibri" w:cs="Calibri"/>
          <w:kern w:val="0"/>
          <w:lang w:val="en"/>
          <w14:ligatures w14:val="none"/>
        </w:rPr>
        <w:t>SUGAR</w:t>
      </w:r>
    </w:p>
    <w:p w14:paraId="1C6DCD33" w14:textId="77777777" w:rsidR="00997B01" w:rsidRDefault="00997B01" w:rsidP="00B416A3">
      <w:pPr>
        <w:spacing w:after="0" w:line="240" w:lineRule="auto"/>
        <w:jc w:val="both"/>
        <w:rPr>
          <w:rFonts w:ascii="Calibri" w:eastAsia="Times New Roman" w:hAnsi="Calibri" w:cs="Calibri"/>
          <w:kern w:val="0"/>
          <w:lang w:val="en"/>
          <w14:ligatures w14:val="none"/>
        </w:rPr>
      </w:pPr>
    </w:p>
    <w:p w14:paraId="4E8E0853" w14:textId="3673A5A2" w:rsidR="00997B01" w:rsidRPr="00997B01" w:rsidRDefault="00997B01" w:rsidP="00B416A3">
      <w:pPr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lang w:val="en"/>
          <w14:ligatures w14:val="none"/>
        </w:rPr>
      </w:pPr>
      <w:r w:rsidRPr="00997B01">
        <w:rPr>
          <w:rFonts w:ascii="Calibri" w:eastAsia="Times New Roman" w:hAnsi="Calibri" w:cs="Calibri"/>
          <w:b/>
          <w:bCs/>
          <w:kern w:val="0"/>
          <w:lang w:val="en"/>
          <w14:ligatures w14:val="none"/>
        </w:rPr>
        <w:t>DE</w:t>
      </w:r>
    </w:p>
    <w:p w14:paraId="07437D0C" w14:textId="1D360FD5" w:rsidR="00997B01" w:rsidRDefault="00997B01" w:rsidP="00997B01">
      <w:pPr>
        <w:spacing w:after="0" w:line="240" w:lineRule="auto"/>
        <w:jc w:val="both"/>
        <w:rPr>
          <w:rFonts w:ascii="Calibri" w:eastAsia="Times New Roman" w:hAnsi="Calibri" w:cs="Calibri"/>
          <w:kern w:val="0"/>
          <w:lang w:val="en"/>
          <w14:ligatures w14:val="none"/>
        </w:rPr>
      </w:pP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Nachdem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Bob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Mould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mit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Hüsker Dü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bereits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die Zukunft des Rock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maßgeblich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geprägt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hatte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,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gründete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er Ende 1991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zusammen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mit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Bassist David Barbe und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Schlagzeuger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Malcolm Travis die Band Sugar.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Ihr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Live-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Debüt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gaben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sie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Anfang des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darauffolgenden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Jahres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im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legendären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gram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40 Watt</w:t>
      </w:r>
      <w:proofErr w:type="gram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Club in Athens, Georgia. Das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Debütalbum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„Copper </w:t>
      </w:r>
      <w:proofErr w:type="gram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Blue“ von</w:t>
      </w:r>
      <w:proofErr w:type="gram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Sugar, das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vom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NME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zum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„Album des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Jahres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gram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1992“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gekürt</w:t>
      </w:r>
      <w:proofErr w:type="spellEnd"/>
      <w:proofErr w:type="gram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wurde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und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heute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als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Klassiker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gilt,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wurde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sofort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zum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Sensationserfolg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und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erlangte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weltweite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Anerkennung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und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Meilensteinstatus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für die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melodische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Kraft und die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tiefgründige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,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kathartische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Pop-Kunst von Songs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wie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„A Good </w:t>
      </w:r>
      <w:proofErr w:type="gram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Idea“</w:t>
      </w:r>
      <w:proofErr w:type="gram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, „</w:t>
      </w:r>
      <w:proofErr w:type="gram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Helpless“ und</w:t>
      </w:r>
      <w:proofErr w:type="gram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dem Alternative-Rock-Radio-Hit und MTV-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Favoriten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„If I Can’t Change Your </w:t>
      </w:r>
      <w:proofErr w:type="gram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Mind“</w:t>
      </w:r>
      <w:proofErr w:type="gram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. Das Trio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spielte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schnell auf immer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größeren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Bühnen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,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darunter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ein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legendärer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Auftritt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beim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Great X-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pectations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Festival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im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Londoner Finsbury Park,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bei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dem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sie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die Show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stahlen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.</w:t>
      </w:r>
    </w:p>
    <w:p w14:paraId="2483E2E9" w14:textId="77777777" w:rsidR="00997B01" w:rsidRPr="00997B01" w:rsidRDefault="00997B01" w:rsidP="00997B01">
      <w:pPr>
        <w:spacing w:after="0" w:line="240" w:lineRule="auto"/>
        <w:jc w:val="both"/>
        <w:rPr>
          <w:rFonts w:ascii="Calibri" w:eastAsia="Times New Roman" w:hAnsi="Calibri" w:cs="Calibri"/>
          <w:kern w:val="0"/>
          <w:lang w:val="en"/>
          <w14:ligatures w14:val="none"/>
        </w:rPr>
      </w:pPr>
    </w:p>
    <w:p w14:paraId="4320DE7F" w14:textId="77777777" w:rsidR="00997B01" w:rsidRPr="00997B01" w:rsidRDefault="00997B01" w:rsidP="00997B01">
      <w:pPr>
        <w:spacing w:after="0" w:line="240" w:lineRule="auto"/>
        <w:jc w:val="both"/>
        <w:rPr>
          <w:rFonts w:ascii="Calibri" w:eastAsia="Times New Roman" w:hAnsi="Calibri" w:cs="Calibri"/>
          <w:kern w:val="0"/>
          <w:lang w:val="en"/>
          <w14:ligatures w14:val="none"/>
        </w:rPr>
      </w:pPr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Mit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Rückenwind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veröffentlichten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Sugar 1993 „</w:t>
      </w:r>
      <w:proofErr w:type="gram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Beaster“ und</w:t>
      </w:r>
      <w:proofErr w:type="gram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feierten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damit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einen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fulminanten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Einstieg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auf Platz 3 der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britischen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Albumcharts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sowie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auf Platz 4 der US-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amerikanischen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Billboard-„</w:t>
      </w:r>
      <w:proofErr w:type="spellStart"/>
      <w:proofErr w:type="gram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Heatseekers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“</w:t>
      </w:r>
      <w:proofErr w:type="gram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-Charts.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Obwohl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die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sechs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Songs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umfassende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Mini-LP in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denselben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Sessions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wie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„Copper </w:t>
      </w:r>
      <w:proofErr w:type="gram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Blue“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aufgenommen</w:t>
      </w:r>
      <w:proofErr w:type="spellEnd"/>
      <w:proofErr w:type="gram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wurde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,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zeugte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sie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von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einer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deutlich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roheren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Energie und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düstereren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Melancholie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als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ihr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Vorgänger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, was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sich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in so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vernichtenden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,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sakrilegischen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Wutausbrüchen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wie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„Judas </w:t>
      </w:r>
      <w:proofErr w:type="gram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Cradle“ und</w:t>
      </w:r>
      <w:proofErr w:type="gram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„JC </w:t>
      </w:r>
      <w:proofErr w:type="gram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Auto“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widerspiegelte</w:t>
      </w:r>
      <w:proofErr w:type="spellEnd"/>
      <w:proofErr w:type="gram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. Das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zweite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Studioalbum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von Sugar, „File Under: Easy </w:t>
      </w:r>
      <w:proofErr w:type="gram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Listening“</w:t>
      </w:r>
      <w:proofErr w:type="gram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,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erschien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1994 und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stürmte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erneut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die Top 10 der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britischen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Albumcharts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.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Diesmal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erreichte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es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sogar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die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oberen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Ränge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der Billboard 200. Auf dem Album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beschritt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Sugar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mit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Songs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wie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dem Country-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angehauchten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„Believe What You’re </w:t>
      </w:r>
      <w:proofErr w:type="gram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Saying“ und</w:t>
      </w:r>
      <w:proofErr w:type="gram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dem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mitreißenden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„Gee </w:t>
      </w:r>
      <w:proofErr w:type="gram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Angel“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erneut</w:t>
      </w:r>
      <w:proofErr w:type="spellEnd"/>
      <w:proofErr w:type="gram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musikalische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Grenzen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und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erkundete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ein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breiteres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Spektrum </w:t>
      </w:r>
      <w:proofErr w:type="gram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an</w:t>
      </w:r>
      <w:proofErr w:type="gram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Stilen,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ohne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dabei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ihre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charakteristische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Intensität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und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ungezügelte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Energie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einzubüßen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. Trotz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dieser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Erfolge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lösten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sich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Sugar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nach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einer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Japan-Tournee Anfang 1995 auf.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Zahlreiche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Live-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Aufnahmen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,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Wiederveröffentlichungen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und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Anthologien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trugen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in den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folgenden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drei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Jahrzehnten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dazu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bei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, das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Vermächtnis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der Band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zu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festigen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und Sugar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als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unbestrittene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Meister des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lauten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,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gitarrenlastigen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Rocks für die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Ewigkeit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zu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etablieren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.</w:t>
      </w:r>
    </w:p>
    <w:p w14:paraId="4A4645FC" w14:textId="77777777" w:rsidR="00997B01" w:rsidRPr="00997B01" w:rsidRDefault="00997B01" w:rsidP="00997B01">
      <w:pPr>
        <w:spacing w:after="0" w:line="240" w:lineRule="auto"/>
        <w:jc w:val="both"/>
        <w:rPr>
          <w:rFonts w:ascii="Calibri" w:eastAsia="Times New Roman" w:hAnsi="Calibri" w:cs="Calibri"/>
          <w:kern w:val="0"/>
          <w:lang w:val="en"/>
          <w14:ligatures w14:val="none"/>
        </w:rPr>
      </w:pPr>
    </w:p>
    <w:p w14:paraId="38773429" w14:textId="04F7BBCD" w:rsidR="00997B01" w:rsidRDefault="00997B01" w:rsidP="00997B01">
      <w:pPr>
        <w:spacing w:after="0" w:line="240" w:lineRule="auto"/>
        <w:jc w:val="both"/>
        <w:rPr>
          <w:rFonts w:ascii="Calibri" w:eastAsia="Times New Roman" w:hAnsi="Calibri" w:cs="Calibri"/>
          <w:kern w:val="0"/>
          <w:lang w:val="en"/>
          <w14:ligatures w14:val="none"/>
        </w:rPr>
      </w:pPr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Die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Originalmitglieder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von Sugar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kamen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im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Juni 2025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wieder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zusammen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. Der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erste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neue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Song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seit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über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drei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Jahrzehnten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, „House </w:t>
      </w:r>
      <w:proofErr w:type="gram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Of</w:t>
      </w:r>
      <w:proofErr w:type="gram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Dead </w:t>
      </w:r>
      <w:proofErr w:type="gram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Memories“</w:t>
      </w:r>
      <w:proofErr w:type="gram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,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wurde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am 15. Oktober 2025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veröffentlicht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, Live-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Auftritte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folgten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</w:t>
      </w:r>
      <w:proofErr w:type="spellStart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>im</w:t>
      </w:r>
      <w:proofErr w:type="spellEnd"/>
      <w:r w:rsidRPr="00997B01">
        <w:rPr>
          <w:rFonts w:ascii="Calibri" w:eastAsia="Times New Roman" w:hAnsi="Calibri" w:cs="Calibri"/>
          <w:kern w:val="0"/>
          <w:lang w:val="en"/>
          <w14:ligatures w14:val="none"/>
        </w:rPr>
        <w:t xml:space="preserve"> Jahr 2026.</w:t>
      </w:r>
    </w:p>
    <w:p w14:paraId="165B831C" w14:textId="77777777" w:rsidR="00997B01" w:rsidRDefault="00997B01" w:rsidP="00B416A3">
      <w:pPr>
        <w:spacing w:after="0" w:line="240" w:lineRule="auto"/>
        <w:jc w:val="both"/>
        <w:rPr>
          <w:rFonts w:ascii="Calibri" w:eastAsia="Times New Roman" w:hAnsi="Calibri" w:cs="Calibri"/>
          <w:kern w:val="0"/>
          <w:lang w:val="en"/>
          <w14:ligatures w14:val="none"/>
        </w:rPr>
      </w:pPr>
    </w:p>
    <w:p w14:paraId="51E5F5C4" w14:textId="32D35A6D" w:rsidR="00150AB8" w:rsidRPr="003B40BD" w:rsidRDefault="00150AB8">
      <w:pPr>
        <w:rPr>
          <w:rFonts w:ascii="Calibri" w:hAnsi="Calibri" w:cs="Calibri"/>
        </w:rPr>
      </w:pPr>
    </w:p>
    <w:sectPr w:rsidR="00150AB8" w:rsidRPr="003B40BD" w:rsidSect="008A03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6A3"/>
    <w:rsid w:val="00150AB8"/>
    <w:rsid w:val="00246E88"/>
    <w:rsid w:val="00291ED5"/>
    <w:rsid w:val="002A6F06"/>
    <w:rsid w:val="003B40BD"/>
    <w:rsid w:val="004C5659"/>
    <w:rsid w:val="005B27CA"/>
    <w:rsid w:val="005D5ABE"/>
    <w:rsid w:val="006514BB"/>
    <w:rsid w:val="008A03D7"/>
    <w:rsid w:val="00997B01"/>
    <w:rsid w:val="00A94E08"/>
    <w:rsid w:val="00B416A3"/>
    <w:rsid w:val="00E17BDC"/>
    <w:rsid w:val="00FE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73D7218"/>
  <w15:chartTrackingRefBased/>
  <w15:docId w15:val="{C274F4A0-0D61-B941-BE53-B8B4CDD26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416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416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416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416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416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416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416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416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416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416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416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416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416A3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416A3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416A3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416A3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416A3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416A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416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416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416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416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416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416A3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416A3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416A3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416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416A3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416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Merlis</dc:creator>
  <cp:keywords/>
  <dc:description/>
  <cp:lastModifiedBy>Helena Bieker | BTA</cp:lastModifiedBy>
  <cp:revision>5</cp:revision>
  <dcterms:created xsi:type="dcterms:W3CDTF">2025-10-13T16:03:00Z</dcterms:created>
  <dcterms:modified xsi:type="dcterms:W3CDTF">2026-01-20T14:52:00Z</dcterms:modified>
</cp:coreProperties>
</file>